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12" w:rsidRDefault="004108D9" w:rsidP="00DF2C12">
      <w:pPr>
        <w:jc w:val="both"/>
      </w:pPr>
      <w:r>
        <w:t xml:space="preserve">                                                             </w:t>
      </w:r>
      <w:r>
        <w:rPr>
          <w:noProof/>
          <w:lang w:eastAsia="es-CL"/>
        </w:rPr>
        <w:drawing>
          <wp:inline distT="0" distB="0" distL="0" distR="0" wp14:anchorId="4BA46B91" wp14:editId="7DBF875E">
            <wp:extent cx="1524000" cy="15240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C16653" w:rsidRDefault="00DF2C12" w:rsidP="00DF2C12">
      <w:pPr>
        <w:jc w:val="both"/>
      </w:pPr>
      <w:bookmarkStart w:id="0" w:name="_GoBack"/>
      <w:bookmarkEnd w:id="0"/>
      <w:r>
        <w:t xml:space="preserve">MINISTRA DEL TRABAJO Y PREVISIÓN SOCIAL, JAVIERA BLANCO,  DESESTIMA EFECTOS EN PENSIONES POR REFORMA TRIBUTARIA  </w:t>
      </w:r>
    </w:p>
    <w:p w:rsidR="00C16653" w:rsidRPr="00DF2C12" w:rsidRDefault="00C16653" w:rsidP="00DF2C12">
      <w:pPr>
        <w:jc w:val="both"/>
        <w:rPr>
          <w:b/>
        </w:rPr>
      </w:pPr>
      <w:r w:rsidRPr="00DF2C12">
        <w:rPr>
          <w:b/>
        </w:rPr>
        <w:t xml:space="preserve">La secretaria de Estado salió al paso de críticas surgidas a iniciativa que se discute en el congreso y pidió altura de miras para el debate. </w:t>
      </w:r>
    </w:p>
    <w:p w:rsidR="00DB2B1B" w:rsidRDefault="00DF2C12" w:rsidP="00DF2C12">
      <w:pPr>
        <w:jc w:val="both"/>
      </w:pPr>
      <w:r w:rsidRPr="00DF2C12">
        <w:rPr>
          <w:b/>
        </w:rPr>
        <w:t>Viernes 11 de abril.</w:t>
      </w:r>
      <w:r>
        <w:t xml:space="preserve"> </w:t>
      </w:r>
      <w:r w:rsidR="00DB2B1B">
        <w:t xml:space="preserve">La ministra del Trabajo y Previsión Social, Javiera Blanco, </w:t>
      </w:r>
      <w:r w:rsidR="00220E21">
        <w:t>descartó efectos en las pensiones debido a la reforma tributaria que se discute en el parlamento y afirmó que no existe un estudio serio que pueda asegurar la afectación de la jubilación de las personas.</w:t>
      </w:r>
      <w:r w:rsidR="00DB2B1B">
        <w:t xml:space="preserve"> </w:t>
      </w:r>
    </w:p>
    <w:p w:rsidR="00220E21" w:rsidRDefault="00220E21" w:rsidP="00DF2C12">
      <w:pPr>
        <w:jc w:val="both"/>
      </w:pPr>
      <w:r>
        <w:t xml:space="preserve">La secretaria de Estado al ser consultada sobre el tema manifestó que “como </w:t>
      </w:r>
      <w:r w:rsidR="00A13A9C">
        <w:t>ha dicho el ministro Alberto Arenas</w:t>
      </w:r>
      <w:r>
        <w:t>,</w:t>
      </w:r>
      <w:r w:rsidR="00A13A9C">
        <w:t xml:space="preserve"> </w:t>
      </w:r>
      <w:r>
        <w:t>s</w:t>
      </w:r>
      <w:r w:rsidR="00A13A9C">
        <w:t>i queremos hablar de reforma tributaria hablemos, pero con altura de miras, no en la cancha chica</w:t>
      </w:r>
      <w:r>
        <w:t>;</w:t>
      </w:r>
      <w:r w:rsidR="00A13A9C">
        <w:t xml:space="preserve"> hemos visto mucha campaña del terror y eso no le hace bien a Chile</w:t>
      </w:r>
      <w:r>
        <w:t>”</w:t>
      </w:r>
      <w:r w:rsidR="00A13A9C">
        <w:t>.</w:t>
      </w:r>
    </w:p>
    <w:p w:rsidR="00A13A9C" w:rsidRDefault="00220E21" w:rsidP="00DF2C12">
      <w:pPr>
        <w:jc w:val="both"/>
      </w:pPr>
      <w:r>
        <w:t>Explicó que “c</w:t>
      </w:r>
      <w:r w:rsidR="00A13A9C">
        <w:t>uando hablamos de pensiones seamos serios, los pensionados no van a verse afectados por la reforma tributaria y respecto de las futuras pensiones</w:t>
      </w:r>
      <w:r>
        <w:t>,</w:t>
      </w:r>
      <w:r w:rsidR="00A13A9C">
        <w:t xml:space="preserve"> no hay estudios serios ni responsables  que acrediten una aseveración de esa naturaleza</w:t>
      </w:r>
      <w:r>
        <w:t>”</w:t>
      </w:r>
      <w:r w:rsidR="00A13A9C">
        <w:t>.</w:t>
      </w:r>
    </w:p>
    <w:p w:rsidR="00220E21" w:rsidRDefault="00BE2638" w:rsidP="00DF2C12">
      <w:pPr>
        <w:jc w:val="both"/>
      </w:pPr>
      <w:r>
        <w:t xml:space="preserve">La ministra Javiera </w:t>
      </w:r>
      <w:r w:rsidR="00220E21">
        <w:t>Blanco</w:t>
      </w:r>
      <w:r>
        <w:t xml:space="preserve"> participó en el Consejo Nacional Ampliado de la CUT, donde expuso los temas centrales de la agenda laboral del gobierno y de las prioridades del sector para los 100 primeros días de la actual administración.  </w:t>
      </w:r>
    </w:p>
    <w:p w:rsidR="00220E21" w:rsidRDefault="00BE2638" w:rsidP="00DF2C12">
      <w:pPr>
        <w:jc w:val="both"/>
      </w:pPr>
      <w:r>
        <w:t>Afirmó que “</w:t>
      </w:r>
      <w:r w:rsidR="00220E21">
        <w:t xml:space="preserve">este es un gobierno que se ha puesto como meta superar las tremendas desigualdades </w:t>
      </w:r>
      <w:r>
        <w:t xml:space="preserve"> que hay en </w:t>
      </w:r>
      <w:proofErr w:type="spellStart"/>
      <w:r>
        <w:t>el</w:t>
      </w:r>
      <w:proofErr w:type="spellEnd"/>
      <w:r>
        <w:t xml:space="preserve"> país</w:t>
      </w:r>
      <w:r w:rsidR="00220E21">
        <w:t>. Tenemos tres reformas que nos van a permitir avanzar a ser un país más igual, pero ciertamente que la agenda laboral, este cuarto pilar, es parte fundamental de esta discusión</w:t>
      </w:r>
      <w:r>
        <w:t>”</w:t>
      </w:r>
      <w:r w:rsidR="00220E21">
        <w:t xml:space="preserve">.  </w:t>
      </w:r>
    </w:p>
    <w:p w:rsidR="00220E21" w:rsidRDefault="00BE2638" w:rsidP="00DF2C12">
      <w:pPr>
        <w:jc w:val="both"/>
      </w:pPr>
      <w:r>
        <w:t>Indicó que “t</w:t>
      </w:r>
      <w:r w:rsidR="00220E21">
        <w:t xml:space="preserve">enemos desafíos importantes en los primeros </w:t>
      </w:r>
      <w:r>
        <w:t>100</w:t>
      </w:r>
      <w:r w:rsidR="00220E21">
        <w:t xml:space="preserve"> días para permitir que los trabajadores tengan mejores condiciones</w:t>
      </w:r>
      <w:r>
        <w:t xml:space="preserve"> y</w:t>
      </w:r>
      <w:r w:rsidR="00220E21">
        <w:t xml:space="preserve"> un trabajo decente. </w:t>
      </w:r>
      <w:r>
        <w:t>T</w:t>
      </w:r>
      <w:r w:rsidR="00220E21">
        <w:t>enemos compromisos en materia de capacitación, la constitución de una mesa para reformar el sistema de pensiones en Chile, creo que hoy hemos dado una señal de apertura de puertas al dialogo con todos los actores y sectores para poderlos incorporar en la construcción de una pol</w:t>
      </w:r>
      <w:r>
        <w:t>í</w:t>
      </w:r>
      <w:r w:rsidR="00220E21">
        <w:t>tica pública que entendemos gravitante  para avanzar en derrotar la desigualdad</w:t>
      </w:r>
      <w:r>
        <w:t>”</w:t>
      </w:r>
      <w:r w:rsidR="00220E21">
        <w:t>.</w:t>
      </w:r>
    </w:p>
    <w:p w:rsidR="00F7405A" w:rsidRDefault="00F7405A"/>
    <w:sectPr w:rsidR="00F740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13"/>
    <w:rsid w:val="000650EE"/>
    <w:rsid w:val="00066913"/>
    <w:rsid w:val="00220E21"/>
    <w:rsid w:val="004108D9"/>
    <w:rsid w:val="00982BD1"/>
    <w:rsid w:val="00A13A9C"/>
    <w:rsid w:val="00B65F3B"/>
    <w:rsid w:val="00BE2638"/>
    <w:rsid w:val="00C16653"/>
    <w:rsid w:val="00C668BA"/>
    <w:rsid w:val="00DB2B1B"/>
    <w:rsid w:val="00DF2C12"/>
    <w:rsid w:val="00F72E60"/>
    <w:rsid w:val="00F7405A"/>
    <w:rsid w:val="00FC1A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8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8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336</Words>
  <Characters>1849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13</cp:revision>
  <dcterms:created xsi:type="dcterms:W3CDTF">2014-04-11T16:04:00Z</dcterms:created>
  <dcterms:modified xsi:type="dcterms:W3CDTF">2014-04-11T16:46:00Z</dcterms:modified>
</cp:coreProperties>
</file>