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2A" w:rsidRDefault="00842E8C" w:rsidP="00F1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t xml:space="preserve">                                                           </w:t>
      </w:r>
      <w:r>
        <w:rPr>
          <w:noProof/>
          <w:lang w:eastAsia="es-CL"/>
        </w:rPr>
        <w:drawing>
          <wp:inline distT="0" distB="0" distL="0" distR="0">
            <wp:extent cx="1524000" cy="152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A2A" w:rsidRDefault="00F10A2A" w:rsidP="00F10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945" w:rsidRPr="00F10A2A" w:rsidRDefault="00842E8C" w:rsidP="00F10A2A">
      <w:pPr>
        <w:jc w:val="both"/>
        <w:rPr>
          <w:rFonts w:ascii="Times New Roman" w:hAnsi="Times New Roman" w:cs="Times New Roman"/>
          <w:sz w:val="28"/>
          <w:szCs w:val="28"/>
        </w:rPr>
      </w:pPr>
      <w:r w:rsidRPr="00F10A2A">
        <w:rPr>
          <w:rFonts w:ascii="Times New Roman" w:hAnsi="Times New Roman" w:cs="Times New Roman"/>
          <w:sz w:val="28"/>
          <w:szCs w:val="28"/>
        </w:rPr>
        <w:t>MINISTRA JAVIERA BLANCO CONMEMORÓ DÍA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A2A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>L TRABAJO</w:t>
      </w:r>
      <w:r w:rsidRPr="00F10A2A">
        <w:rPr>
          <w:rFonts w:ascii="Times New Roman" w:hAnsi="Times New Roman" w:cs="Times New Roman"/>
          <w:sz w:val="28"/>
          <w:szCs w:val="28"/>
        </w:rPr>
        <w:t xml:space="preserve"> </w:t>
      </w:r>
      <w:r w:rsidR="00493986">
        <w:rPr>
          <w:rFonts w:ascii="Times New Roman" w:hAnsi="Times New Roman" w:cs="Times New Roman"/>
          <w:sz w:val="28"/>
          <w:szCs w:val="28"/>
        </w:rPr>
        <w:t>PARTICIPANDO EN ACTO ORGANIZADO POR LA CUT</w:t>
      </w:r>
    </w:p>
    <w:p w:rsidR="00D67FA2" w:rsidRPr="00842E8C" w:rsidRDefault="00ED4A73" w:rsidP="00F10A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E8C">
        <w:rPr>
          <w:rFonts w:ascii="Times New Roman" w:hAnsi="Times New Roman" w:cs="Times New Roman"/>
          <w:b/>
          <w:sz w:val="28"/>
          <w:szCs w:val="28"/>
        </w:rPr>
        <w:t xml:space="preserve">La secretaria de Estado sostuvo que hay coincidencia en el programa de gobierno con las demandas de los trabajadores </w:t>
      </w:r>
      <w:r w:rsidR="00F10A2A" w:rsidRPr="00842E8C">
        <w:rPr>
          <w:rFonts w:ascii="Times New Roman" w:hAnsi="Times New Roman" w:cs="Times New Roman"/>
          <w:b/>
          <w:sz w:val="28"/>
          <w:szCs w:val="28"/>
        </w:rPr>
        <w:t xml:space="preserve">que estaban </w:t>
      </w:r>
      <w:r w:rsidRPr="00842E8C">
        <w:rPr>
          <w:rFonts w:ascii="Times New Roman" w:hAnsi="Times New Roman" w:cs="Times New Roman"/>
          <w:b/>
          <w:sz w:val="28"/>
          <w:szCs w:val="28"/>
        </w:rPr>
        <w:t>postergadas por mucho tiempo.</w:t>
      </w:r>
    </w:p>
    <w:p w:rsidR="00ED4A73" w:rsidRPr="00F10A2A" w:rsidRDefault="00ED4A73" w:rsidP="00F10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A2A" w:rsidRDefault="00F10A2A" w:rsidP="00F10A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E8C">
        <w:rPr>
          <w:rFonts w:ascii="Times New Roman" w:hAnsi="Times New Roman" w:cs="Times New Roman"/>
          <w:b/>
          <w:sz w:val="28"/>
          <w:szCs w:val="28"/>
        </w:rPr>
        <w:t>Jueves 1 de mayo</w:t>
      </w:r>
      <w:r>
        <w:rPr>
          <w:rFonts w:ascii="Times New Roman" w:hAnsi="Times New Roman" w:cs="Times New Roman"/>
          <w:sz w:val="28"/>
          <w:szCs w:val="28"/>
        </w:rPr>
        <w:t>. La ministra del Trabajo y Previsión Social, Javiera Blanco, señaló que su participación como asistente en el acto organizado por la CUT para conmemorar el Día Internacional del Trabajo se debe a que “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como </w:t>
      </w:r>
      <w:r w:rsidR="00E739BF">
        <w:rPr>
          <w:rFonts w:ascii="Times New Roman" w:hAnsi="Times New Roman" w:cs="Times New Roman"/>
          <w:bCs/>
          <w:sz w:val="28"/>
          <w:szCs w:val="28"/>
        </w:rPr>
        <w:t>G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obierno queremos ser coherentes con u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n tremendo sentir ciudadano por avanzar por los derechos colectivos en nuestro país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A2A" w:rsidRDefault="00F10A2A" w:rsidP="00F10A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ministra destacó que “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hoy día nos damos cuenta que hemos escuchado ese sentir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de un sector que ha estado muy postergado y q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ueremos decirle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que la reforma laboral es </w:t>
      </w:r>
      <w:r w:rsidR="00E739B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en el p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rograma de la Presidenta </w:t>
      </w:r>
      <w:r>
        <w:rPr>
          <w:rFonts w:ascii="Times New Roman" w:hAnsi="Times New Roman" w:cs="Times New Roman"/>
          <w:bCs/>
          <w:sz w:val="28"/>
          <w:szCs w:val="28"/>
        </w:rPr>
        <w:t>Michelle Bachelet</w:t>
      </w:r>
      <w:r w:rsidR="00E739B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el cuarto pilar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estratégico de la agenda de </w:t>
      </w:r>
      <w:r w:rsidR="00E739BF">
        <w:rPr>
          <w:rFonts w:ascii="Times New Roman" w:hAnsi="Times New Roman" w:cs="Times New Roman"/>
          <w:bCs/>
          <w:sz w:val="28"/>
          <w:szCs w:val="28"/>
        </w:rPr>
        <w:t>G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obierno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A2A" w:rsidRDefault="00F10A2A" w:rsidP="00F10A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Explicó que “e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so implica que queremos llevar </w:t>
      </w:r>
      <w:r>
        <w:rPr>
          <w:rFonts w:ascii="Times New Roman" w:hAnsi="Times New Roman" w:cs="Times New Roman"/>
          <w:bCs/>
          <w:sz w:val="28"/>
          <w:szCs w:val="28"/>
        </w:rPr>
        <w:t xml:space="preserve">adelante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el anhelo de tener un país más igual </w:t>
      </w:r>
      <w:r>
        <w:rPr>
          <w:rFonts w:ascii="Times New Roman" w:hAnsi="Times New Roman" w:cs="Times New Roman"/>
          <w:bCs/>
          <w:sz w:val="28"/>
          <w:szCs w:val="28"/>
        </w:rPr>
        <w:t>en el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 ámbito laboral. Hoy decimos la cancha no está pareja, queremos más simetría entre trabajadores y empleadores, negociar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en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condiciones reales, en condiciones que nos permitan avanzar en diálogo y paz social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.</w:t>
      </w:r>
    </w:p>
    <w:p w:rsidR="00D67FA2" w:rsidRPr="00F10A2A" w:rsidRDefault="00F10A2A" w:rsidP="00F10A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Manifestó que “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>tenemos una agenda muy ambiciosa en materia laboral, donde hemos dicho que queremos titularidad sindical,  terminar con el reemplazo en huelga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, extensión automática de los beneficios de quienes se sindicalicen,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lastRenderedPageBreak/>
        <w:t>robustecer el mundo sindical, porque creemos que con sindicatos más representativos y fuertes vamos a poder alcanzar niveles de meno</w:t>
      </w:r>
      <w:r>
        <w:rPr>
          <w:rFonts w:ascii="Times New Roman" w:hAnsi="Times New Roman" w:cs="Times New Roman"/>
          <w:bCs/>
          <w:sz w:val="28"/>
          <w:szCs w:val="28"/>
        </w:rPr>
        <w:t>r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 conflictividad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7FA2" w:rsidRPr="00F10A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7FA2" w:rsidRDefault="00F10A2A" w:rsidP="00F1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Respecto de </w:t>
      </w:r>
      <w:r w:rsidR="00E739BF">
        <w:rPr>
          <w:rFonts w:ascii="Times New Roman" w:hAnsi="Times New Roman" w:cs="Times New Roman"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 xml:space="preserve"> participación en </w:t>
      </w:r>
      <w:r w:rsidR="00493986">
        <w:rPr>
          <w:rFonts w:ascii="Times New Roman" w:hAnsi="Times New Roman" w:cs="Times New Roman"/>
          <w:sz w:val="28"/>
          <w:szCs w:val="28"/>
        </w:rPr>
        <w:t xml:space="preserve">el </w:t>
      </w:r>
      <w:r>
        <w:rPr>
          <w:rFonts w:ascii="Times New Roman" w:hAnsi="Times New Roman" w:cs="Times New Roman"/>
          <w:sz w:val="28"/>
          <w:szCs w:val="28"/>
        </w:rPr>
        <w:t>acto de la CUT</w:t>
      </w:r>
      <w:r w:rsidR="004939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luego de seis años</w:t>
      </w:r>
      <w:r w:rsidR="00493986">
        <w:rPr>
          <w:rFonts w:ascii="Times New Roman" w:hAnsi="Times New Roman" w:cs="Times New Roman"/>
          <w:sz w:val="28"/>
          <w:szCs w:val="28"/>
        </w:rPr>
        <w:t xml:space="preserve"> en que no asistía un titular del Trabajo</w:t>
      </w:r>
      <w:r w:rsidR="00E739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dijo que “es </w:t>
      </w:r>
      <w:r w:rsidR="00D67FA2" w:rsidRPr="00F10A2A">
        <w:rPr>
          <w:rFonts w:ascii="Times New Roman" w:hAnsi="Times New Roman" w:cs="Times New Roman"/>
          <w:sz w:val="28"/>
          <w:szCs w:val="28"/>
        </w:rPr>
        <w:t>una muestra de</w:t>
      </w:r>
      <w:r w:rsidR="007344FE">
        <w:rPr>
          <w:rFonts w:ascii="Times New Roman" w:hAnsi="Times New Roman" w:cs="Times New Roman"/>
          <w:sz w:val="28"/>
          <w:szCs w:val="28"/>
        </w:rPr>
        <w:t xml:space="preserve"> que</w:t>
      </w:r>
      <w:r w:rsidR="00D67FA2" w:rsidRPr="00F10A2A">
        <w:rPr>
          <w:rFonts w:ascii="Times New Roman" w:hAnsi="Times New Roman" w:cs="Times New Roman"/>
          <w:sz w:val="28"/>
          <w:szCs w:val="28"/>
        </w:rPr>
        <w:t xml:space="preserve"> </w:t>
      </w:r>
      <w:r w:rsidR="007344FE">
        <w:rPr>
          <w:rFonts w:ascii="Times New Roman" w:hAnsi="Times New Roman" w:cs="Times New Roman"/>
          <w:sz w:val="28"/>
          <w:szCs w:val="28"/>
        </w:rPr>
        <w:t xml:space="preserve">el </w:t>
      </w:r>
      <w:r w:rsidR="00D67FA2" w:rsidRPr="00F10A2A">
        <w:rPr>
          <w:rFonts w:ascii="Times New Roman" w:hAnsi="Times New Roman" w:cs="Times New Roman"/>
          <w:sz w:val="28"/>
          <w:szCs w:val="28"/>
        </w:rPr>
        <w:t xml:space="preserve">Gobierno también acompaña a los trabajadores en sus actos. Queremos mostrar hoy día un sello de participación, de inclusión y que este </w:t>
      </w:r>
      <w:r w:rsidR="00E739BF">
        <w:rPr>
          <w:rFonts w:ascii="Times New Roman" w:hAnsi="Times New Roman" w:cs="Times New Roman"/>
          <w:sz w:val="28"/>
          <w:szCs w:val="28"/>
        </w:rPr>
        <w:t>G</w:t>
      </w:r>
      <w:r w:rsidR="00D67FA2" w:rsidRPr="00F10A2A">
        <w:rPr>
          <w:rFonts w:ascii="Times New Roman" w:hAnsi="Times New Roman" w:cs="Times New Roman"/>
          <w:sz w:val="28"/>
          <w:szCs w:val="28"/>
        </w:rPr>
        <w:t>obierno está trabajando desde el primer día por lograr mayores niveles de igualdad”.</w:t>
      </w:r>
    </w:p>
    <w:p w:rsidR="00832D11" w:rsidRDefault="00832D11" w:rsidP="00832D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La secretaria de Estado, junto a los ministros de la secretaria general de Gobierno,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Alvaro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Elizalde, y del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Sernam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Claudia Pascual; asistió al acto </w:t>
      </w:r>
      <w:r w:rsidR="00E739BF">
        <w:rPr>
          <w:rFonts w:ascii="Times New Roman" w:hAnsi="Times New Roman" w:cs="Times New Roman"/>
          <w:bCs/>
          <w:sz w:val="28"/>
          <w:szCs w:val="28"/>
        </w:rPr>
        <w:t xml:space="preserve">de los trabajadores </w:t>
      </w:r>
      <w:r>
        <w:rPr>
          <w:rFonts w:ascii="Times New Roman" w:hAnsi="Times New Roman" w:cs="Times New Roman"/>
          <w:bCs/>
          <w:sz w:val="28"/>
          <w:szCs w:val="28"/>
        </w:rPr>
        <w:t>desarrollado en la Alameda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, donde también concurrieron el subsecretario del Trabajo, Francisco Díaz, y el subsecretario de Previsión Social, Marcos Barraza.</w:t>
      </w:r>
    </w:p>
    <w:p w:rsidR="00832D11" w:rsidRPr="00F10A2A" w:rsidRDefault="00832D11" w:rsidP="00F10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FA2" w:rsidRPr="00F10A2A" w:rsidRDefault="00D67FA2" w:rsidP="00F10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FA2" w:rsidRPr="00F10A2A" w:rsidRDefault="00D67FA2" w:rsidP="00F10A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7FA2" w:rsidRPr="00F10A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2"/>
    <w:rsid w:val="002F344F"/>
    <w:rsid w:val="00493986"/>
    <w:rsid w:val="007344FE"/>
    <w:rsid w:val="00832D11"/>
    <w:rsid w:val="00842E8C"/>
    <w:rsid w:val="00982BD1"/>
    <w:rsid w:val="00C668BA"/>
    <w:rsid w:val="00D67FA2"/>
    <w:rsid w:val="00E739BF"/>
    <w:rsid w:val="00ED4A73"/>
    <w:rsid w:val="00F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Antonio Carrasco Miranda</dc:creator>
  <cp:lastModifiedBy>Rodolfo Antonio Carrasco Miranda</cp:lastModifiedBy>
  <cp:revision>8</cp:revision>
  <cp:lastPrinted>2014-05-01T18:53:00Z</cp:lastPrinted>
  <dcterms:created xsi:type="dcterms:W3CDTF">2014-05-01T18:22:00Z</dcterms:created>
  <dcterms:modified xsi:type="dcterms:W3CDTF">2014-05-01T19:06:00Z</dcterms:modified>
</cp:coreProperties>
</file>