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80" w:rsidRPr="00191BD3" w:rsidRDefault="00704680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191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91BD3"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inline distT="0" distB="0" distL="0" distR="0" wp14:anchorId="56FB8809" wp14:editId="0A9EAA9F">
            <wp:extent cx="1376624" cy="11646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06" cy="11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45" w:rsidRPr="00191BD3" w:rsidRDefault="00704680" w:rsidP="00191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D3">
        <w:rPr>
          <w:rFonts w:ascii="Times New Roman" w:hAnsi="Times New Roman" w:cs="Times New Roman"/>
          <w:b/>
          <w:sz w:val="28"/>
          <w:szCs w:val="28"/>
        </w:rPr>
        <w:t xml:space="preserve">MINISTRA DEL TRABAJO, JAVIERA BLANCO, INFORMÓ QUE CAJAS DE COMPENSACIÓN DEBEN DEVOLVER A TRABAJADORES MONTO EQUIVALENTE A US$10 MILLONES POR PAGOS EN EXCESO  </w:t>
      </w:r>
    </w:p>
    <w:p w:rsidR="00704680" w:rsidRDefault="00704680" w:rsidP="00191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BD3" w:rsidRPr="00191BD3" w:rsidRDefault="00191BD3" w:rsidP="00191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D3">
        <w:rPr>
          <w:rFonts w:ascii="Times New Roman" w:hAnsi="Times New Roman" w:cs="Times New Roman"/>
          <w:b/>
          <w:sz w:val="28"/>
          <w:szCs w:val="28"/>
        </w:rPr>
        <w:t>La titular del Trabajo llamó a las personas a averiguar en la página web de la superintendencia de Seguridad Social  Su</w:t>
      </w:r>
      <w:r w:rsidR="00C950D9">
        <w:rPr>
          <w:rFonts w:ascii="Times New Roman" w:hAnsi="Times New Roman" w:cs="Times New Roman"/>
          <w:b/>
          <w:sz w:val="28"/>
          <w:szCs w:val="28"/>
        </w:rPr>
        <w:t>s</w:t>
      </w:r>
      <w:r w:rsidRPr="00191BD3">
        <w:rPr>
          <w:rFonts w:ascii="Times New Roman" w:hAnsi="Times New Roman" w:cs="Times New Roman"/>
          <w:b/>
          <w:sz w:val="28"/>
          <w:szCs w:val="28"/>
        </w:rPr>
        <w:t xml:space="preserve">eso.cl para que si corresponde concurra a las Cajas a retirar su dinero que en promedio asciende a $32.000 por persona. </w:t>
      </w:r>
    </w:p>
    <w:p w:rsidR="00191BD3" w:rsidRPr="00191BD3" w:rsidRDefault="00191BD3" w:rsidP="00191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783" w:rsidRPr="00191BD3" w:rsidRDefault="00723783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 xml:space="preserve">La </w:t>
      </w:r>
      <w:r w:rsidRPr="00191BD3">
        <w:rPr>
          <w:rFonts w:ascii="Times New Roman" w:hAnsi="Times New Roman" w:cs="Times New Roman"/>
          <w:sz w:val="28"/>
          <w:szCs w:val="28"/>
        </w:rPr>
        <w:t>M</w:t>
      </w:r>
      <w:r w:rsidRPr="00191BD3">
        <w:rPr>
          <w:rFonts w:ascii="Times New Roman" w:hAnsi="Times New Roman" w:cs="Times New Roman"/>
          <w:sz w:val="28"/>
          <w:szCs w:val="28"/>
        </w:rPr>
        <w:t xml:space="preserve">inistra del Trabajo y Previsión Social, Javiera Blanco, </w:t>
      </w:r>
      <w:r w:rsidRPr="00191BD3">
        <w:rPr>
          <w:rFonts w:ascii="Times New Roman" w:hAnsi="Times New Roman" w:cs="Times New Roman"/>
          <w:sz w:val="28"/>
          <w:szCs w:val="28"/>
        </w:rPr>
        <w:t xml:space="preserve">junto al </w:t>
      </w:r>
      <w:r w:rsidRPr="00191BD3">
        <w:rPr>
          <w:rFonts w:ascii="Times New Roman" w:hAnsi="Times New Roman" w:cs="Times New Roman"/>
          <w:sz w:val="28"/>
          <w:szCs w:val="28"/>
        </w:rPr>
        <w:t>subsecretario de Previsión Social, Marcos Barraza</w:t>
      </w:r>
      <w:r w:rsidRPr="00191BD3">
        <w:rPr>
          <w:rFonts w:ascii="Times New Roman" w:hAnsi="Times New Roman" w:cs="Times New Roman"/>
          <w:sz w:val="28"/>
          <w:szCs w:val="28"/>
        </w:rPr>
        <w:t>;</w:t>
      </w:r>
      <w:r w:rsidRPr="00191BD3">
        <w:rPr>
          <w:rFonts w:ascii="Times New Roman" w:hAnsi="Times New Roman" w:cs="Times New Roman"/>
          <w:sz w:val="28"/>
          <w:szCs w:val="28"/>
        </w:rPr>
        <w:t xml:space="preserve"> y el </w:t>
      </w:r>
      <w:r w:rsidRPr="00191BD3">
        <w:rPr>
          <w:rFonts w:ascii="Times New Roman" w:hAnsi="Times New Roman" w:cs="Times New Roman"/>
          <w:sz w:val="28"/>
          <w:szCs w:val="28"/>
        </w:rPr>
        <w:t>S</w:t>
      </w:r>
      <w:r w:rsidRPr="00191BD3">
        <w:rPr>
          <w:rFonts w:ascii="Times New Roman" w:hAnsi="Times New Roman" w:cs="Times New Roman"/>
          <w:sz w:val="28"/>
          <w:szCs w:val="28"/>
        </w:rPr>
        <w:t>uperintendente de Seguridad Social, Claudio Ibáñez, informaron sobre proceso de devolución de pagos en exceso de crédito social de las Cajas de Compensación (C.C.A.F), que beneficiará a más de 176 mil trabajadores y pensionados del país.</w:t>
      </w:r>
    </w:p>
    <w:p w:rsidR="00723783" w:rsidRPr="00191BD3" w:rsidRDefault="00723783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La ministra señaló que al</w:t>
      </w:r>
      <w:r w:rsidRPr="00191BD3">
        <w:rPr>
          <w:rFonts w:ascii="Times New Roman" w:hAnsi="Times New Roman" w:cs="Times New Roman"/>
          <w:sz w:val="28"/>
          <w:szCs w:val="28"/>
        </w:rPr>
        <w:t xml:space="preserve"> mes de mayo del 2014 el saldo que tenían las CCAF por este concepto era de </w:t>
      </w:r>
      <w:r w:rsidRPr="00191BD3">
        <w:rPr>
          <w:rFonts w:ascii="Times New Roman" w:hAnsi="Times New Roman" w:cs="Times New Roman"/>
          <w:sz w:val="28"/>
          <w:szCs w:val="28"/>
        </w:rPr>
        <w:t>$</w:t>
      </w:r>
      <w:r w:rsidRPr="00191BD3">
        <w:rPr>
          <w:rFonts w:ascii="Times New Roman" w:hAnsi="Times New Roman" w:cs="Times New Roman"/>
          <w:sz w:val="28"/>
          <w:szCs w:val="28"/>
        </w:rPr>
        <w:t>5</w:t>
      </w:r>
      <w:r w:rsidRPr="00191BD3">
        <w:rPr>
          <w:rFonts w:ascii="Times New Roman" w:hAnsi="Times New Roman" w:cs="Times New Roman"/>
          <w:sz w:val="28"/>
          <w:szCs w:val="28"/>
        </w:rPr>
        <w:t>.</w:t>
      </w:r>
      <w:r w:rsidRPr="00191BD3">
        <w:rPr>
          <w:rFonts w:ascii="Times New Roman" w:hAnsi="Times New Roman" w:cs="Times New Roman"/>
          <w:sz w:val="28"/>
          <w:szCs w:val="28"/>
        </w:rPr>
        <w:t>705 millones (</w:t>
      </w:r>
      <w:r w:rsidRPr="00191BD3">
        <w:rPr>
          <w:rFonts w:ascii="Times New Roman" w:hAnsi="Times New Roman" w:cs="Times New Roman"/>
          <w:sz w:val="28"/>
          <w:szCs w:val="28"/>
        </w:rPr>
        <w:t>equivalente a US$</w:t>
      </w:r>
      <w:r w:rsidRPr="00191BD3">
        <w:rPr>
          <w:rFonts w:ascii="Times New Roman" w:hAnsi="Times New Roman" w:cs="Times New Roman"/>
          <w:sz w:val="28"/>
          <w:szCs w:val="28"/>
        </w:rPr>
        <w:t>10 millones</w:t>
      </w:r>
      <w:r w:rsidRPr="00191BD3">
        <w:rPr>
          <w:rFonts w:ascii="Times New Roman" w:hAnsi="Times New Roman" w:cs="Times New Roman"/>
          <w:sz w:val="28"/>
          <w:szCs w:val="28"/>
        </w:rPr>
        <w:t>)</w:t>
      </w:r>
      <w:r w:rsidRPr="00191BD3">
        <w:rPr>
          <w:rFonts w:ascii="Times New Roman" w:hAnsi="Times New Roman" w:cs="Times New Roman"/>
          <w:sz w:val="28"/>
          <w:szCs w:val="28"/>
        </w:rPr>
        <w:t xml:space="preserve"> y</w:t>
      </w:r>
      <w:r w:rsidRPr="00191BD3">
        <w:rPr>
          <w:rFonts w:ascii="Times New Roman" w:hAnsi="Times New Roman" w:cs="Times New Roman"/>
          <w:sz w:val="28"/>
          <w:szCs w:val="28"/>
        </w:rPr>
        <w:t xml:space="preserve"> que </w:t>
      </w:r>
      <w:r w:rsidRPr="00191BD3">
        <w:rPr>
          <w:rFonts w:ascii="Times New Roman" w:hAnsi="Times New Roman" w:cs="Times New Roman"/>
          <w:sz w:val="28"/>
          <w:szCs w:val="28"/>
        </w:rPr>
        <w:t xml:space="preserve">el monto promedio de pagos en exceso </w:t>
      </w:r>
      <w:r w:rsidRPr="00191BD3">
        <w:rPr>
          <w:rFonts w:ascii="Times New Roman" w:hAnsi="Times New Roman" w:cs="Times New Roman"/>
          <w:sz w:val="28"/>
          <w:szCs w:val="28"/>
        </w:rPr>
        <w:t>es</w:t>
      </w:r>
      <w:r w:rsidRPr="00191BD3">
        <w:rPr>
          <w:rFonts w:ascii="Times New Roman" w:hAnsi="Times New Roman" w:cs="Times New Roman"/>
          <w:sz w:val="28"/>
          <w:szCs w:val="28"/>
        </w:rPr>
        <w:t xml:space="preserve"> de $32.350 por acreedor</w:t>
      </w:r>
      <w:r w:rsidRPr="00191BD3">
        <w:rPr>
          <w:rFonts w:ascii="Times New Roman" w:hAnsi="Times New Roman" w:cs="Times New Roman"/>
          <w:sz w:val="28"/>
          <w:szCs w:val="28"/>
        </w:rPr>
        <w:t>”</w:t>
      </w:r>
      <w:r w:rsidRPr="00191BD3">
        <w:rPr>
          <w:rFonts w:ascii="Times New Roman" w:hAnsi="Times New Roman" w:cs="Times New Roman"/>
          <w:sz w:val="28"/>
          <w:szCs w:val="28"/>
        </w:rPr>
        <w:t>.</w:t>
      </w:r>
    </w:p>
    <w:p w:rsidR="00723783" w:rsidRPr="00191BD3" w:rsidRDefault="00723783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L</w:t>
      </w:r>
      <w:r w:rsidRPr="00191BD3">
        <w:rPr>
          <w:rFonts w:ascii="Times New Roman" w:hAnsi="Times New Roman" w:cs="Times New Roman"/>
          <w:sz w:val="28"/>
          <w:szCs w:val="28"/>
        </w:rPr>
        <w:t>os pagos en exceso corresponden a pagos efectuados que superan las obligaciones periódicas derivadas de créditos sociales contraídos con las CCAF, en uno o varios meses.</w:t>
      </w:r>
    </w:p>
    <w:p w:rsidR="0037707A" w:rsidRPr="00191BD3" w:rsidRDefault="004A6FD3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La ministra indicó que “esta es una muy buena noticia. A l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a gente le deben montos y dineros que puede cobrar en distintas modalidades. Hay identificados cerca de </w:t>
      </w:r>
      <w:r w:rsidRPr="00191BD3">
        <w:rPr>
          <w:rFonts w:ascii="Times New Roman" w:hAnsi="Times New Roman" w:cs="Times New Roman"/>
          <w:sz w:val="28"/>
          <w:szCs w:val="28"/>
        </w:rPr>
        <w:t>US$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10 millones, </w:t>
      </w:r>
      <w:r w:rsidRPr="00191BD3">
        <w:rPr>
          <w:rFonts w:ascii="Times New Roman" w:hAnsi="Times New Roman" w:cs="Times New Roman"/>
          <w:sz w:val="28"/>
          <w:szCs w:val="28"/>
        </w:rPr>
        <w:t>es decir, $5.000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 millones por concepto </w:t>
      </w:r>
      <w:r w:rsidR="007B2E3C" w:rsidRPr="00191BD3">
        <w:rPr>
          <w:rFonts w:ascii="Times New Roman" w:hAnsi="Times New Roman" w:cs="Times New Roman"/>
          <w:sz w:val="28"/>
          <w:szCs w:val="28"/>
        </w:rPr>
        <w:lastRenderedPageBreak/>
        <w:t xml:space="preserve">de pagos en exceso de créditos </w:t>
      </w:r>
      <w:r w:rsidR="0037707A" w:rsidRPr="00191BD3">
        <w:rPr>
          <w:rFonts w:ascii="Times New Roman" w:hAnsi="Times New Roman" w:cs="Times New Roman"/>
          <w:sz w:val="28"/>
          <w:szCs w:val="28"/>
        </w:rPr>
        <w:t xml:space="preserve">sociales. Son </w:t>
      </w:r>
      <w:r w:rsidR="007B2E3C" w:rsidRPr="00191BD3">
        <w:rPr>
          <w:rFonts w:ascii="Times New Roman" w:hAnsi="Times New Roman" w:cs="Times New Roman"/>
          <w:sz w:val="28"/>
          <w:szCs w:val="28"/>
        </w:rPr>
        <w:t>176 mil personas</w:t>
      </w:r>
      <w:r w:rsidR="0037707A" w:rsidRPr="00191BD3">
        <w:rPr>
          <w:rFonts w:ascii="Times New Roman" w:hAnsi="Times New Roman" w:cs="Times New Roman"/>
          <w:sz w:val="28"/>
          <w:szCs w:val="28"/>
        </w:rPr>
        <w:t xml:space="preserve"> que 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 pueden cobrar y recuperar estos dineros</w:t>
      </w:r>
      <w:r w:rsidR="0037707A" w:rsidRPr="00191BD3">
        <w:rPr>
          <w:rFonts w:ascii="Times New Roman" w:hAnsi="Times New Roman" w:cs="Times New Roman"/>
          <w:sz w:val="28"/>
          <w:szCs w:val="28"/>
        </w:rPr>
        <w:t>”</w:t>
      </w:r>
      <w:r w:rsidR="007B2E3C" w:rsidRPr="00191BD3">
        <w:rPr>
          <w:rFonts w:ascii="Times New Roman" w:hAnsi="Times New Roman" w:cs="Times New Roman"/>
          <w:sz w:val="28"/>
          <w:szCs w:val="28"/>
        </w:rPr>
        <w:t>.</w:t>
      </w:r>
    </w:p>
    <w:p w:rsidR="007B2E3C" w:rsidRPr="00191BD3" w:rsidRDefault="0037707A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Por lo mismo dijo que “e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l llamado es que se acerquen a las </w:t>
      </w:r>
      <w:r w:rsidRPr="00191BD3">
        <w:rPr>
          <w:rFonts w:ascii="Times New Roman" w:hAnsi="Times New Roman" w:cs="Times New Roman"/>
          <w:sz w:val="28"/>
          <w:szCs w:val="28"/>
        </w:rPr>
        <w:t>C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ajas de </w:t>
      </w:r>
      <w:r w:rsidRPr="00191BD3">
        <w:rPr>
          <w:rFonts w:ascii="Times New Roman" w:hAnsi="Times New Roman" w:cs="Times New Roman"/>
          <w:sz w:val="28"/>
          <w:szCs w:val="28"/>
        </w:rPr>
        <w:t>C</w:t>
      </w:r>
      <w:r w:rsidR="007B2E3C" w:rsidRPr="00191BD3">
        <w:rPr>
          <w:rFonts w:ascii="Times New Roman" w:hAnsi="Times New Roman" w:cs="Times New Roman"/>
          <w:sz w:val="28"/>
          <w:szCs w:val="28"/>
        </w:rPr>
        <w:t>ompensación, hay casos de</w:t>
      </w:r>
      <w:r w:rsidRPr="00191BD3">
        <w:rPr>
          <w:rFonts w:ascii="Times New Roman" w:hAnsi="Times New Roman" w:cs="Times New Roman"/>
          <w:sz w:val="28"/>
          <w:szCs w:val="28"/>
        </w:rPr>
        <w:t xml:space="preserve"> $4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 millones que se le deben a una persona, </w:t>
      </w:r>
      <w:r w:rsidRPr="00191BD3">
        <w:rPr>
          <w:rFonts w:ascii="Times New Roman" w:hAnsi="Times New Roman" w:cs="Times New Roman"/>
          <w:sz w:val="28"/>
          <w:szCs w:val="28"/>
        </w:rPr>
        <w:t xml:space="preserve">aunque 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en promedio se les deben cerca de </w:t>
      </w:r>
      <w:r w:rsidRPr="00191BD3">
        <w:rPr>
          <w:rFonts w:ascii="Times New Roman" w:hAnsi="Times New Roman" w:cs="Times New Roman"/>
          <w:sz w:val="28"/>
          <w:szCs w:val="28"/>
        </w:rPr>
        <w:t>$</w:t>
      </w:r>
      <w:r w:rsidR="007B2E3C" w:rsidRPr="00191BD3">
        <w:rPr>
          <w:rFonts w:ascii="Times New Roman" w:hAnsi="Times New Roman" w:cs="Times New Roman"/>
          <w:sz w:val="28"/>
          <w:szCs w:val="28"/>
        </w:rPr>
        <w:t>32 mil</w:t>
      </w:r>
      <w:r w:rsidRPr="00191BD3">
        <w:rPr>
          <w:rFonts w:ascii="Times New Roman" w:hAnsi="Times New Roman" w:cs="Times New Roman"/>
          <w:sz w:val="28"/>
          <w:szCs w:val="28"/>
        </w:rPr>
        <w:t xml:space="preserve"> </w:t>
      </w:r>
      <w:r w:rsidR="007B2E3C" w:rsidRPr="00191BD3">
        <w:rPr>
          <w:rFonts w:ascii="Times New Roman" w:hAnsi="Times New Roman" w:cs="Times New Roman"/>
          <w:sz w:val="28"/>
          <w:szCs w:val="28"/>
        </w:rPr>
        <w:t>a l</w:t>
      </w:r>
      <w:r w:rsidRPr="00191BD3">
        <w:rPr>
          <w:rFonts w:ascii="Times New Roman" w:hAnsi="Times New Roman" w:cs="Times New Roman"/>
          <w:sz w:val="28"/>
          <w:szCs w:val="28"/>
        </w:rPr>
        <w:t>o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s </w:t>
      </w:r>
      <w:r w:rsidRPr="00191BD3">
        <w:rPr>
          <w:rFonts w:ascii="Times New Roman" w:hAnsi="Times New Roman" w:cs="Times New Roman"/>
          <w:sz w:val="28"/>
          <w:szCs w:val="28"/>
        </w:rPr>
        <w:t>trabajadores. E</w:t>
      </w:r>
      <w:r w:rsidR="007B2E3C" w:rsidRPr="00191BD3">
        <w:rPr>
          <w:rFonts w:ascii="Times New Roman" w:hAnsi="Times New Roman" w:cs="Times New Roman"/>
          <w:sz w:val="28"/>
          <w:szCs w:val="28"/>
        </w:rPr>
        <w:t>stas pl</w:t>
      </w:r>
      <w:r w:rsidRPr="00191BD3">
        <w:rPr>
          <w:rFonts w:ascii="Times New Roman" w:hAnsi="Times New Roman" w:cs="Times New Roman"/>
          <w:sz w:val="28"/>
          <w:szCs w:val="28"/>
        </w:rPr>
        <w:t>a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tas son heredables, los </w:t>
      </w:r>
      <w:r w:rsidRPr="00191BD3">
        <w:rPr>
          <w:rFonts w:ascii="Times New Roman" w:hAnsi="Times New Roman" w:cs="Times New Roman"/>
          <w:sz w:val="28"/>
          <w:szCs w:val="28"/>
        </w:rPr>
        <w:t xml:space="preserve">familiares </w:t>
      </w:r>
      <w:r w:rsidR="007B2E3C" w:rsidRPr="00191BD3">
        <w:rPr>
          <w:rFonts w:ascii="Times New Roman" w:hAnsi="Times New Roman" w:cs="Times New Roman"/>
          <w:sz w:val="28"/>
          <w:szCs w:val="28"/>
        </w:rPr>
        <w:t>here</w:t>
      </w:r>
      <w:r w:rsidR="00797C8C" w:rsidRPr="00191BD3">
        <w:rPr>
          <w:rFonts w:ascii="Times New Roman" w:hAnsi="Times New Roman" w:cs="Times New Roman"/>
          <w:sz w:val="28"/>
          <w:szCs w:val="28"/>
        </w:rPr>
        <w:t>de</w:t>
      </w:r>
      <w:r w:rsidR="007B2E3C" w:rsidRPr="00191BD3">
        <w:rPr>
          <w:rFonts w:ascii="Times New Roman" w:hAnsi="Times New Roman" w:cs="Times New Roman"/>
          <w:sz w:val="28"/>
          <w:szCs w:val="28"/>
        </w:rPr>
        <w:t>ros lo pu</w:t>
      </w:r>
      <w:r w:rsidR="00797C8C" w:rsidRPr="00191BD3">
        <w:rPr>
          <w:rFonts w:ascii="Times New Roman" w:hAnsi="Times New Roman" w:cs="Times New Roman"/>
          <w:sz w:val="28"/>
          <w:szCs w:val="28"/>
        </w:rPr>
        <w:t>e</w:t>
      </w:r>
      <w:r w:rsidR="007B2E3C" w:rsidRPr="00191BD3">
        <w:rPr>
          <w:rFonts w:ascii="Times New Roman" w:hAnsi="Times New Roman" w:cs="Times New Roman"/>
          <w:sz w:val="28"/>
          <w:szCs w:val="28"/>
        </w:rPr>
        <w:t>de cobrar</w:t>
      </w:r>
      <w:r w:rsidRPr="00191BD3">
        <w:rPr>
          <w:rFonts w:ascii="Times New Roman" w:hAnsi="Times New Roman" w:cs="Times New Roman"/>
          <w:sz w:val="28"/>
          <w:szCs w:val="28"/>
        </w:rPr>
        <w:t>”</w:t>
      </w:r>
      <w:r w:rsidR="007B2E3C" w:rsidRPr="00191BD3">
        <w:rPr>
          <w:rFonts w:ascii="Times New Roman" w:hAnsi="Times New Roman" w:cs="Times New Roman"/>
          <w:sz w:val="28"/>
          <w:szCs w:val="28"/>
        </w:rPr>
        <w:t>.</w:t>
      </w:r>
    </w:p>
    <w:p w:rsidR="00797C8C" w:rsidRPr="00191BD3" w:rsidRDefault="0037707A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 xml:space="preserve">La secretaria de Estado </w:t>
      </w:r>
      <w:r w:rsidR="00C950D9">
        <w:rPr>
          <w:rFonts w:ascii="Times New Roman" w:hAnsi="Times New Roman" w:cs="Times New Roman"/>
          <w:sz w:val="28"/>
          <w:szCs w:val="28"/>
        </w:rPr>
        <w:t>anticipó que “v</w:t>
      </w:r>
      <w:r w:rsidR="007B2E3C" w:rsidRPr="00191BD3">
        <w:rPr>
          <w:rFonts w:ascii="Times New Roman" w:hAnsi="Times New Roman" w:cs="Times New Roman"/>
          <w:sz w:val="28"/>
          <w:szCs w:val="28"/>
        </w:rPr>
        <w:t>amos a tomar medidas</w:t>
      </w:r>
      <w:r w:rsidR="00797C8C" w:rsidRPr="00191BD3">
        <w:rPr>
          <w:rFonts w:ascii="Times New Roman" w:hAnsi="Times New Roman" w:cs="Times New Roman"/>
          <w:sz w:val="28"/>
          <w:szCs w:val="28"/>
        </w:rPr>
        <w:t>, lo que queremos es que en lo futuro estos dineros en un 50% estén invertidos en la banca y el otro 50% se utiliza en colocaciones de crédito social, lo que corresponde es que sea depositado en la cuentas de los acreedores de manera automática a futuro, eso lo vamos a solicitar</w:t>
      </w:r>
      <w:r w:rsidR="00C950D9">
        <w:rPr>
          <w:rFonts w:ascii="Times New Roman" w:hAnsi="Times New Roman" w:cs="Times New Roman"/>
          <w:sz w:val="28"/>
          <w:szCs w:val="28"/>
        </w:rPr>
        <w:t>”</w:t>
      </w:r>
      <w:r w:rsidR="00797C8C" w:rsidRPr="00191BD3">
        <w:rPr>
          <w:rFonts w:ascii="Times New Roman" w:hAnsi="Times New Roman" w:cs="Times New Roman"/>
          <w:sz w:val="28"/>
          <w:szCs w:val="28"/>
        </w:rPr>
        <w:t>.</w:t>
      </w:r>
    </w:p>
    <w:p w:rsidR="00C950D9" w:rsidRPr="00191BD3" w:rsidRDefault="00C950D9" w:rsidP="00C950D9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A su vez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BD3">
        <w:rPr>
          <w:rFonts w:ascii="Times New Roman" w:hAnsi="Times New Roman" w:cs="Times New Roman"/>
          <w:sz w:val="28"/>
          <w:szCs w:val="28"/>
        </w:rPr>
        <w:t xml:space="preserve"> el subsecretario Marcos Barraza, informó que “le hemos pedido a la </w:t>
      </w:r>
      <w:proofErr w:type="spellStart"/>
      <w:r w:rsidRPr="00191BD3">
        <w:rPr>
          <w:rFonts w:ascii="Times New Roman" w:hAnsi="Times New Roman" w:cs="Times New Roman"/>
          <w:sz w:val="28"/>
          <w:szCs w:val="28"/>
        </w:rPr>
        <w:t>Suseso</w:t>
      </w:r>
      <w:proofErr w:type="spellEnd"/>
      <w:r w:rsidRPr="00191BD3">
        <w:rPr>
          <w:rFonts w:ascii="Times New Roman" w:hAnsi="Times New Roman" w:cs="Times New Roman"/>
          <w:sz w:val="28"/>
          <w:szCs w:val="28"/>
        </w:rPr>
        <w:t xml:space="preserve"> que haga el estudio para determinar la eventual restitución de intereses que se han generado con estos montos cuando han sido utilizados por las Cajas -como lo señala la normativa- en crédito social o para la banca, nos interesa determinar si esos intereses pueden ser restituidos a trabajadores y pensionados”.</w:t>
      </w:r>
    </w:p>
    <w:p w:rsidR="007B2E3C" w:rsidRPr="00191BD3" w:rsidRDefault="002A5689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 xml:space="preserve">En tanto el Superintendente de Seguridad Social, </w:t>
      </w:r>
      <w:r w:rsidR="007B2E3C" w:rsidRPr="00191BD3">
        <w:rPr>
          <w:rFonts w:ascii="Times New Roman" w:hAnsi="Times New Roman" w:cs="Times New Roman"/>
          <w:sz w:val="28"/>
          <w:szCs w:val="28"/>
        </w:rPr>
        <w:t>Claudio Ibáñez</w:t>
      </w:r>
      <w:r w:rsidRPr="00191BD3">
        <w:rPr>
          <w:rFonts w:ascii="Times New Roman" w:hAnsi="Times New Roman" w:cs="Times New Roman"/>
          <w:sz w:val="28"/>
          <w:szCs w:val="28"/>
        </w:rPr>
        <w:t>, explicó que “l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os pagos en exceso de las </w:t>
      </w:r>
      <w:r w:rsidRPr="00191BD3">
        <w:rPr>
          <w:rFonts w:ascii="Times New Roman" w:hAnsi="Times New Roman" w:cs="Times New Roman"/>
          <w:sz w:val="28"/>
          <w:szCs w:val="28"/>
        </w:rPr>
        <w:t>C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ajas de </w:t>
      </w:r>
      <w:r w:rsidRPr="00191BD3">
        <w:rPr>
          <w:rFonts w:ascii="Times New Roman" w:hAnsi="Times New Roman" w:cs="Times New Roman"/>
          <w:sz w:val="28"/>
          <w:szCs w:val="28"/>
        </w:rPr>
        <w:t>C</w:t>
      </w:r>
      <w:r w:rsidR="007B2E3C" w:rsidRPr="00191BD3">
        <w:rPr>
          <w:rFonts w:ascii="Times New Roman" w:hAnsi="Times New Roman" w:cs="Times New Roman"/>
          <w:sz w:val="28"/>
          <w:szCs w:val="28"/>
        </w:rPr>
        <w:t>ompensación se originan debido a pagos efectuados por los deudores de crédito social, es decir</w:t>
      </w:r>
      <w:r w:rsidRPr="00191BD3">
        <w:rPr>
          <w:rFonts w:ascii="Times New Roman" w:hAnsi="Times New Roman" w:cs="Times New Roman"/>
          <w:sz w:val="28"/>
          <w:szCs w:val="28"/>
        </w:rPr>
        <w:t>,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 trabajadores o pensionados y que superan las obligaciones contraídas por los pension</w:t>
      </w:r>
      <w:r w:rsidRPr="00191BD3">
        <w:rPr>
          <w:rFonts w:ascii="Times New Roman" w:hAnsi="Times New Roman" w:cs="Times New Roman"/>
          <w:sz w:val="28"/>
          <w:szCs w:val="28"/>
        </w:rPr>
        <w:t>a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dos con las </w:t>
      </w:r>
      <w:r w:rsidRPr="00191BD3">
        <w:rPr>
          <w:rFonts w:ascii="Times New Roman" w:hAnsi="Times New Roman" w:cs="Times New Roman"/>
          <w:sz w:val="28"/>
          <w:szCs w:val="28"/>
        </w:rPr>
        <w:t>C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aja son de </w:t>
      </w:r>
      <w:r w:rsidRPr="00191BD3">
        <w:rPr>
          <w:rFonts w:ascii="Times New Roman" w:hAnsi="Times New Roman" w:cs="Times New Roman"/>
          <w:sz w:val="28"/>
          <w:szCs w:val="28"/>
        </w:rPr>
        <w:t>C</w:t>
      </w:r>
      <w:r w:rsidR="007B2E3C" w:rsidRPr="00191BD3">
        <w:rPr>
          <w:rFonts w:ascii="Times New Roman" w:hAnsi="Times New Roman" w:cs="Times New Roman"/>
          <w:sz w:val="28"/>
          <w:szCs w:val="28"/>
        </w:rPr>
        <w:t>ompensación</w:t>
      </w:r>
      <w:r w:rsidRPr="00191BD3">
        <w:rPr>
          <w:rFonts w:ascii="Times New Roman" w:hAnsi="Times New Roman" w:cs="Times New Roman"/>
          <w:sz w:val="28"/>
          <w:szCs w:val="28"/>
        </w:rPr>
        <w:t>”</w:t>
      </w:r>
      <w:r w:rsidR="007B2E3C" w:rsidRPr="00191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La Superintendencia de Seguridad Social (SUSESO) ha identificado que estos montos también se generan por errores operacionales derivados por duplicidad de pago (pago vía descuento por planilla y posteriormente por ventanilla), mayores pagos de deudores y empresas (errores en prepago de crédito social en caso de finiquito) y errores operacionales atribuibles a las CCAF (errores en compra de cartera o descuentos posteriores al vencimiento).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 xml:space="preserve">Para </w:t>
      </w:r>
      <w:r w:rsidR="00C950D9">
        <w:rPr>
          <w:rFonts w:ascii="Times New Roman" w:hAnsi="Times New Roman" w:cs="Times New Roman"/>
          <w:sz w:val="28"/>
          <w:szCs w:val="28"/>
        </w:rPr>
        <w:t xml:space="preserve">conocer </w:t>
      </w:r>
      <w:r w:rsidRPr="00191BD3">
        <w:rPr>
          <w:rFonts w:ascii="Times New Roman" w:hAnsi="Times New Roman" w:cs="Times New Roman"/>
          <w:sz w:val="28"/>
          <w:szCs w:val="28"/>
        </w:rPr>
        <w:t xml:space="preserve">si las personas son acreedoras de pagos en exceso pueden consultar con su RUT </w:t>
      </w:r>
      <w:r w:rsidRPr="00191BD3">
        <w:rPr>
          <w:rFonts w:ascii="Times New Roman" w:hAnsi="Times New Roman" w:cs="Times New Roman"/>
          <w:sz w:val="28"/>
          <w:szCs w:val="28"/>
        </w:rPr>
        <w:t>d</w:t>
      </w:r>
      <w:r w:rsidRPr="00191BD3">
        <w:rPr>
          <w:rFonts w:ascii="Times New Roman" w:hAnsi="Times New Roman" w:cs="Times New Roman"/>
          <w:sz w:val="28"/>
          <w:szCs w:val="28"/>
        </w:rPr>
        <w:t>irectamente a las páginas web de las Cajas de Compensación, las cuales tienen un plazo máximo de 5 días hábiles para efectuar la devolución una vez solicitada la devolución.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lastRenderedPageBreak/>
        <w:t>Se puede solicitar el pago en efectivo, la emisión de un cheque nominativo a nombre del acreedor o mediante transferencias electrónica.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Detalle de los montos de devolución por caja de compensación</w:t>
      </w:r>
      <w:r w:rsidR="00C950D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191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- CCAF 18 de Septiembre: M$ 2.040.591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- CCAF La Araucana: M$ 1.537.442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- CCAF De los Andes: M$ 1.445.641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- CCAF Los Héroes: M$ 398.831</w:t>
      </w:r>
    </w:p>
    <w:p w:rsidR="00305478" w:rsidRPr="00191BD3" w:rsidRDefault="00305478" w:rsidP="00191BD3">
      <w:pPr>
        <w:jc w:val="both"/>
        <w:rPr>
          <w:rFonts w:ascii="Times New Roman" w:hAnsi="Times New Roman" w:cs="Times New Roman"/>
          <w:sz w:val="28"/>
          <w:szCs w:val="28"/>
        </w:rPr>
      </w:pPr>
      <w:r w:rsidRPr="00191BD3">
        <w:rPr>
          <w:rFonts w:ascii="Times New Roman" w:hAnsi="Times New Roman" w:cs="Times New Roman"/>
          <w:sz w:val="28"/>
          <w:szCs w:val="28"/>
        </w:rPr>
        <w:t>- CCAF Gabriela Mistral: M$ 282.578</w:t>
      </w:r>
    </w:p>
    <w:sectPr w:rsidR="00305478" w:rsidRPr="00191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A7"/>
    <w:rsid w:val="00191BD3"/>
    <w:rsid w:val="002A5689"/>
    <w:rsid w:val="00305478"/>
    <w:rsid w:val="0037707A"/>
    <w:rsid w:val="004A6FD3"/>
    <w:rsid w:val="00704680"/>
    <w:rsid w:val="00723783"/>
    <w:rsid w:val="00797C8C"/>
    <w:rsid w:val="007B2E3C"/>
    <w:rsid w:val="00982BD1"/>
    <w:rsid w:val="00B46221"/>
    <w:rsid w:val="00C668BA"/>
    <w:rsid w:val="00C950D9"/>
    <w:rsid w:val="00D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2</cp:revision>
  <cp:lastPrinted>2014-08-01T17:00:00Z</cp:lastPrinted>
  <dcterms:created xsi:type="dcterms:W3CDTF">2014-08-01T17:14:00Z</dcterms:created>
  <dcterms:modified xsi:type="dcterms:W3CDTF">2014-08-01T17:14:00Z</dcterms:modified>
</cp:coreProperties>
</file>